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华文仿宋" w:hAnsi="华文仿宋" w:eastAsia="华文仿宋" w:cs="仿宋_GB2312"/>
          <w:b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sz w:val="32"/>
          <w:szCs w:val="32"/>
        </w:rPr>
        <w:t>附件</w:t>
      </w:r>
    </w:p>
    <w:p>
      <w:pPr>
        <w:jc w:val="center"/>
        <w:rPr>
          <w:rFonts w:ascii="华文仿宋" w:hAnsi="华文仿宋" w:eastAsia="华文仿宋" w:cs="华文中宋"/>
          <w:b/>
          <w:sz w:val="36"/>
          <w:szCs w:val="36"/>
        </w:rPr>
      </w:pPr>
      <w:r>
        <w:rPr>
          <w:rFonts w:hint="eastAsia" w:ascii="华文仿宋" w:hAnsi="华文仿宋" w:eastAsia="华文仿宋" w:cs="华文中宋"/>
          <w:b/>
          <w:sz w:val="36"/>
          <w:szCs w:val="36"/>
        </w:rPr>
        <w:t>文化和旅游部文化产业项目服务平台第</w:t>
      </w:r>
      <w:r>
        <w:rPr>
          <w:rFonts w:ascii="华文仿宋" w:hAnsi="华文仿宋" w:eastAsia="华文仿宋" w:cs="华文中宋"/>
          <w:b/>
          <w:sz w:val="36"/>
          <w:szCs w:val="36"/>
        </w:rPr>
        <w:t>11</w:t>
      </w:r>
      <w:r>
        <w:rPr>
          <w:rFonts w:hint="eastAsia" w:ascii="华文仿宋" w:hAnsi="华文仿宋" w:eastAsia="华文仿宋" w:cs="华文中宋"/>
          <w:b/>
          <w:sz w:val="36"/>
          <w:szCs w:val="36"/>
        </w:rPr>
        <w:t>期</w:t>
      </w:r>
    </w:p>
    <w:p>
      <w:pPr>
        <w:jc w:val="center"/>
        <w:rPr>
          <w:rFonts w:ascii="华文仿宋" w:hAnsi="华文仿宋" w:eastAsia="华文仿宋" w:cs="华文中宋"/>
          <w:b/>
          <w:sz w:val="36"/>
          <w:szCs w:val="36"/>
        </w:rPr>
      </w:pPr>
      <w:r>
        <w:rPr>
          <w:rFonts w:hint="eastAsia" w:ascii="华文仿宋" w:hAnsi="华文仿宋" w:eastAsia="华文仿宋" w:cs="华文中宋"/>
          <w:b/>
          <w:sz w:val="36"/>
          <w:szCs w:val="36"/>
        </w:rPr>
        <w:t>文化产业精品项目交流对接会报名表</w:t>
      </w:r>
    </w:p>
    <w:tbl>
      <w:tblPr>
        <w:tblStyle w:val="3"/>
        <w:tblpPr w:leftFromText="180" w:rightFromText="180" w:vertAnchor="text" w:horzAnchor="margin" w:tblpXSpec="center" w:tblpY="287"/>
        <w:tblW w:w="8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0"/>
        <w:gridCol w:w="4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24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24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公司名称：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6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公司注册时间：</w:t>
            </w:r>
          </w:p>
        </w:tc>
        <w:tc>
          <w:tcPr>
            <w:tcW w:w="45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公司注册资本：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6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项目所在地：</w:t>
            </w:r>
          </w:p>
        </w:tc>
        <w:tc>
          <w:tcPr>
            <w:tcW w:w="45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项目所属行业：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6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项目投资总额（万元）：</w:t>
            </w:r>
          </w:p>
        </w:tc>
        <w:tc>
          <w:tcPr>
            <w:tcW w:w="45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项目已落实投资金额（万元）：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6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项目意向融资额</w:t>
            </w:r>
            <w:r>
              <w:rPr>
                <w:rFonts w:hint="eastAsia" w:ascii="华文仿宋" w:hAnsi="华文仿宋" w:eastAsia="华文仿宋"/>
              </w:rPr>
              <w:t>（万元）：</w:t>
            </w:r>
          </w:p>
        </w:tc>
        <w:tc>
          <w:tcPr>
            <w:tcW w:w="45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项目建设起止日期：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6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联系人：</w:t>
            </w:r>
          </w:p>
        </w:tc>
        <w:tc>
          <w:tcPr>
            <w:tcW w:w="4570" w:type="dxa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联系方式</w:t>
            </w:r>
            <w:r>
              <w:rPr>
                <w:rFonts w:hint="eastAsia" w:ascii="华文仿宋" w:hAnsi="华文仿宋" w:eastAsia="华文仿宋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24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是否有可行性报告          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240" w:type="dxa"/>
            <w:gridSpan w:val="2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项目简介（300-500字）：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240" w:type="dxa"/>
            <w:gridSpan w:val="2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公司简介（300-500字）：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82901"/>
    <w:rsid w:val="5A6829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ityy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2018-10-10T02:18:00Z</dcterms:created>
  <dc:creator>寒冰烈火1414123073</dc:creator>
  <cp:lastModifiedBy>寒冰烈火1414123073</cp:lastModifiedBy>
  <dcterms:modified xsi:type="dcterms:W3CDTF">2018-10-10T02:19:27Z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